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38" w:rsidRPr="00063A82" w:rsidRDefault="00063A82" w:rsidP="00063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82">
        <w:rPr>
          <w:rFonts w:ascii="Times New Roman" w:hAnsi="Times New Roman" w:cs="Times New Roman"/>
          <w:b/>
          <w:sz w:val="24"/>
          <w:szCs w:val="24"/>
        </w:rPr>
        <w:t>KASTAMONU ANADOLU İMAM HATİP LİSESİ</w:t>
      </w:r>
    </w:p>
    <w:p w:rsidR="00063A82" w:rsidRDefault="00063A82" w:rsidP="00063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82">
        <w:rPr>
          <w:rFonts w:ascii="Times New Roman" w:hAnsi="Times New Roman" w:cs="Times New Roman"/>
          <w:b/>
          <w:sz w:val="24"/>
          <w:szCs w:val="24"/>
        </w:rPr>
        <w:t>2015 HAZİRAN DÖNEMİ SOSYAL BİLİMLER DERSLERİ MESLEKİ ÇALIŞMA PROGRAMI</w:t>
      </w:r>
    </w:p>
    <w:tbl>
      <w:tblPr>
        <w:tblStyle w:val="TabloKlavuzu"/>
        <w:tblW w:w="16161" w:type="dxa"/>
        <w:tblInd w:w="-885" w:type="dxa"/>
        <w:tblLook w:val="04A0" w:firstRow="1" w:lastRow="0" w:firstColumn="1" w:lastColumn="0" w:noHBand="0" w:noVBand="1"/>
      </w:tblPr>
      <w:tblGrid>
        <w:gridCol w:w="1297"/>
        <w:gridCol w:w="1380"/>
        <w:gridCol w:w="1603"/>
        <w:gridCol w:w="4176"/>
        <w:gridCol w:w="1697"/>
        <w:gridCol w:w="2377"/>
        <w:gridCol w:w="2377"/>
        <w:gridCol w:w="1254"/>
      </w:tblGrid>
      <w:tr w:rsidR="0079024F" w:rsidTr="00E6232F">
        <w:tc>
          <w:tcPr>
            <w:tcW w:w="1297" w:type="dxa"/>
          </w:tcPr>
          <w:p w:rsidR="00063A82" w:rsidRDefault="00063A82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80" w:type="dxa"/>
          </w:tcPr>
          <w:p w:rsidR="00063A82" w:rsidRDefault="00063A82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03" w:type="dxa"/>
          </w:tcPr>
          <w:p w:rsidR="00063A82" w:rsidRDefault="00063A82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4176" w:type="dxa"/>
          </w:tcPr>
          <w:p w:rsidR="00063A82" w:rsidRDefault="00063A82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1697" w:type="dxa"/>
          </w:tcPr>
          <w:p w:rsidR="00063A82" w:rsidRDefault="00063A82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TEBLİĞCİ</w:t>
            </w:r>
          </w:p>
          <w:p w:rsidR="00063A82" w:rsidRDefault="00063A82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063A82" w:rsidRDefault="00063A82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MÜZAKERECİ</w:t>
            </w:r>
          </w:p>
          <w:p w:rsidR="00063A82" w:rsidRDefault="00063A82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063A82" w:rsidRDefault="00063A82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RAPORTÖR</w:t>
            </w:r>
          </w:p>
        </w:tc>
        <w:tc>
          <w:tcPr>
            <w:tcW w:w="1254" w:type="dxa"/>
          </w:tcPr>
          <w:p w:rsidR="00063A82" w:rsidRDefault="00063A82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</w:tr>
      <w:tr w:rsidR="008C2908" w:rsidTr="00AB568D">
        <w:trPr>
          <w:trHeight w:val="1380"/>
        </w:trPr>
        <w:tc>
          <w:tcPr>
            <w:tcW w:w="1297" w:type="dxa"/>
            <w:shd w:val="clear" w:color="auto" w:fill="A6A6A6" w:themeFill="background1" w:themeFillShade="A6"/>
          </w:tcPr>
          <w:p w:rsidR="00FA613C" w:rsidRDefault="00FA613C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13C" w:rsidRDefault="00FA613C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15.06.2015</w:t>
            </w:r>
          </w:p>
        </w:tc>
        <w:tc>
          <w:tcPr>
            <w:tcW w:w="1380" w:type="dxa"/>
            <w:vMerge w:val="restart"/>
          </w:tcPr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09.00-10.00 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MESLEKİ ÇALIŞMA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SERBEST 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ZAMAN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10.45-11.45</w:t>
            </w:r>
          </w:p>
          <w:p w:rsidR="003772A1" w:rsidRDefault="003772A1" w:rsidP="003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MESLEKİ ÇALIŞMA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3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11.45-12.00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SERBEST ZAMAN</w:t>
            </w:r>
          </w:p>
          <w:p w:rsidR="008C2908" w:rsidRDefault="008C2908" w:rsidP="003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A1" w:rsidRDefault="003772A1" w:rsidP="003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3772A1" w:rsidRDefault="003772A1" w:rsidP="003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MESLEKİ ÇALIŞMA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6A6A6" w:themeFill="background1" w:themeFillShade="A6"/>
          </w:tcPr>
          <w:p w:rsidR="00206C8D" w:rsidRDefault="00206C8D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EDEBİYATI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6A6A6" w:themeFill="background1" w:themeFillShade="A6"/>
          </w:tcPr>
          <w:p w:rsidR="008C2908" w:rsidRDefault="008C2908" w:rsidP="00242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öğretiminde karşılaşılan temel sorunlar ve çözüm önerileri.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6A6A6" w:themeFill="background1" w:themeFillShade="A6"/>
          </w:tcPr>
          <w:p w:rsidR="00D27D8E" w:rsidRDefault="00D27D8E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Fatih TOPRAK</w:t>
            </w:r>
          </w:p>
        </w:tc>
        <w:tc>
          <w:tcPr>
            <w:tcW w:w="2377" w:type="dxa"/>
            <w:shd w:val="clear" w:color="auto" w:fill="A6A6A6" w:themeFill="background1" w:themeFillShade="A6"/>
          </w:tcPr>
          <w:p w:rsidR="00D27D8E" w:rsidRDefault="00D27D8E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D8E" w:rsidRDefault="00D27D8E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 ÖZTÜRK</w:t>
            </w:r>
          </w:p>
        </w:tc>
        <w:tc>
          <w:tcPr>
            <w:tcW w:w="2377" w:type="dxa"/>
            <w:shd w:val="clear" w:color="auto" w:fill="A6A6A6" w:themeFill="background1" w:themeFillShade="A6"/>
          </w:tcPr>
          <w:p w:rsidR="00D27D8E" w:rsidRDefault="00D27D8E" w:rsidP="0030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4E06FC" w:rsidP="0030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Funda Gül CENGİZ</w:t>
            </w:r>
          </w:p>
        </w:tc>
        <w:tc>
          <w:tcPr>
            <w:tcW w:w="1254" w:type="dxa"/>
            <w:shd w:val="clear" w:color="auto" w:fill="A6A6A6" w:themeFill="background1" w:themeFillShade="A6"/>
          </w:tcPr>
          <w:p w:rsidR="00D27D8E" w:rsidRDefault="00D27D8E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Muhsin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FİDAN</w:t>
            </w:r>
          </w:p>
        </w:tc>
      </w:tr>
      <w:tr w:rsidR="008C2908" w:rsidTr="00BE2941">
        <w:trPr>
          <w:trHeight w:val="1656"/>
        </w:trPr>
        <w:tc>
          <w:tcPr>
            <w:tcW w:w="1297" w:type="dxa"/>
          </w:tcPr>
          <w:p w:rsidR="00FA613C" w:rsidRDefault="00FA613C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13C" w:rsidRDefault="00FA613C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16.06.2015</w:t>
            </w:r>
          </w:p>
        </w:tc>
        <w:tc>
          <w:tcPr>
            <w:tcW w:w="1380" w:type="dxa"/>
            <w:vMerge/>
          </w:tcPr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06C8D" w:rsidRDefault="00206C8D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C8D" w:rsidRDefault="00206C8D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FELSEFE</w:t>
            </w:r>
          </w:p>
          <w:p w:rsidR="008C2908" w:rsidRDefault="008C2908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8C2908" w:rsidRDefault="008C2908" w:rsidP="00587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yönetimi ve öğrencilerle etkili iletişim, sosyal-kültürel etkinlikler ve eğitim sürecine etkileri.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D27D8E" w:rsidRDefault="00D27D8E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D8E" w:rsidRDefault="00D27D8E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NAZ</w:t>
            </w:r>
          </w:p>
        </w:tc>
        <w:tc>
          <w:tcPr>
            <w:tcW w:w="2377" w:type="dxa"/>
          </w:tcPr>
          <w:p w:rsidR="00D27D8E" w:rsidRDefault="00D27D8E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D8E" w:rsidRDefault="00D27D8E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D27D8E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Mustafa BİNSELAM</w:t>
            </w:r>
          </w:p>
        </w:tc>
        <w:tc>
          <w:tcPr>
            <w:tcW w:w="2377" w:type="dxa"/>
          </w:tcPr>
          <w:p w:rsidR="004E06FC" w:rsidRDefault="004E06FC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C" w:rsidRDefault="004E06FC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4E06FC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Ercan HELVACIOĞLU</w:t>
            </w:r>
          </w:p>
        </w:tc>
        <w:tc>
          <w:tcPr>
            <w:tcW w:w="1254" w:type="dxa"/>
          </w:tcPr>
          <w:p w:rsidR="002A7509" w:rsidRDefault="002A7509" w:rsidP="0012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509" w:rsidRDefault="002A7509" w:rsidP="0012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12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Muhsin</w:t>
            </w:r>
          </w:p>
          <w:p w:rsidR="008C2908" w:rsidRDefault="008C2908" w:rsidP="0012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FİDAN</w:t>
            </w:r>
          </w:p>
        </w:tc>
      </w:tr>
      <w:tr w:rsidR="008C2908" w:rsidTr="000E134C">
        <w:trPr>
          <w:trHeight w:val="1656"/>
        </w:trPr>
        <w:tc>
          <w:tcPr>
            <w:tcW w:w="1297" w:type="dxa"/>
            <w:shd w:val="clear" w:color="auto" w:fill="A6A6A6" w:themeFill="background1" w:themeFillShade="A6"/>
          </w:tcPr>
          <w:p w:rsidR="00FA613C" w:rsidRDefault="00FA613C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13C" w:rsidRDefault="00FA613C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17.06.2015</w:t>
            </w:r>
          </w:p>
        </w:tc>
        <w:tc>
          <w:tcPr>
            <w:tcW w:w="1380" w:type="dxa"/>
            <w:vMerge/>
          </w:tcPr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6A6A6" w:themeFill="background1" w:themeFillShade="A6"/>
          </w:tcPr>
          <w:p w:rsidR="00206C8D" w:rsidRDefault="00206C8D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  <w:p w:rsidR="008C2908" w:rsidRDefault="008C2908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6A6A6" w:themeFill="background1" w:themeFillShade="A6"/>
          </w:tcPr>
          <w:p w:rsidR="008C2908" w:rsidRDefault="008C2908" w:rsidP="00206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Öğrencilerin akademik başarılarını etkileyen faktörler ve eğitimde niteliği artıracak tedbirler.</w:t>
            </w:r>
          </w:p>
        </w:tc>
        <w:tc>
          <w:tcPr>
            <w:tcW w:w="1697" w:type="dxa"/>
            <w:shd w:val="clear" w:color="auto" w:fill="A6A6A6" w:themeFill="background1" w:themeFillShade="A6"/>
          </w:tcPr>
          <w:p w:rsidR="002A7509" w:rsidRDefault="002A7509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Ercan</w:t>
            </w: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VAROL</w:t>
            </w:r>
          </w:p>
        </w:tc>
        <w:tc>
          <w:tcPr>
            <w:tcW w:w="2377" w:type="dxa"/>
            <w:shd w:val="clear" w:color="auto" w:fill="A6A6A6" w:themeFill="background1" w:themeFillShade="A6"/>
          </w:tcPr>
          <w:p w:rsidR="002A7509" w:rsidRDefault="002A7509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55261E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Adnan</w:t>
            </w:r>
          </w:p>
          <w:p w:rsidR="0055261E" w:rsidRDefault="0055261E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ATASOY</w:t>
            </w:r>
          </w:p>
        </w:tc>
        <w:tc>
          <w:tcPr>
            <w:tcW w:w="2377" w:type="dxa"/>
            <w:shd w:val="clear" w:color="auto" w:fill="A6A6A6" w:themeFill="background1" w:themeFillShade="A6"/>
          </w:tcPr>
          <w:p w:rsidR="002A7509" w:rsidRDefault="002A7509" w:rsidP="00E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509" w:rsidRDefault="002A7509" w:rsidP="00E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61E" w:rsidRDefault="0055261E" w:rsidP="0055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Semra</w:t>
            </w:r>
          </w:p>
          <w:p w:rsidR="008C2908" w:rsidRDefault="0055261E" w:rsidP="0055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GÜVEN</w:t>
            </w:r>
          </w:p>
        </w:tc>
        <w:tc>
          <w:tcPr>
            <w:tcW w:w="1254" w:type="dxa"/>
            <w:shd w:val="clear" w:color="auto" w:fill="A6A6A6" w:themeFill="background1" w:themeFillShade="A6"/>
          </w:tcPr>
          <w:p w:rsidR="002A7509" w:rsidRDefault="002A7509" w:rsidP="0012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509" w:rsidRDefault="002A7509" w:rsidP="0012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12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Muhsin</w:t>
            </w:r>
          </w:p>
          <w:p w:rsidR="008C2908" w:rsidRPr="00206C8D" w:rsidRDefault="008C2908" w:rsidP="0020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FİDAN</w:t>
            </w:r>
          </w:p>
        </w:tc>
      </w:tr>
      <w:tr w:rsidR="008C2908" w:rsidTr="003A6065">
        <w:trPr>
          <w:trHeight w:val="1656"/>
        </w:trPr>
        <w:tc>
          <w:tcPr>
            <w:tcW w:w="1297" w:type="dxa"/>
          </w:tcPr>
          <w:p w:rsidR="00FA613C" w:rsidRDefault="00FA613C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13C" w:rsidRDefault="00FA613C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45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18.06.2015</w:t>
            </w:r>
          </w:p>
        </w:tc>
        <w:tc>
          <w:tcPr>
            <w:tcW w:w="1380" w:type="dxa"/>
            <w:vMerge/>
          </w:tcPr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06C8D" w:rsidRDefault="00206C8D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C8D" w:rsidRDefault="00206C8D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COĞRAFYA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8C2908" w:rsidRDefault="008C2908" w:rsidP="00B43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 tatillerinin etkin olarak değerlendirilmesine yönelik öneri ve görüşler.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A7509" w:rsidRDefault="002A7509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Özgür</w:t>
            </w: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ALTUNDAĞ</w:t>
            </w:r>
          </w:p>
        </w:tc>
        <w:tc>
          <w:tcPr>
            <w:tcW w:w="2377" w:type="dxa"/>
          </w:tcPr>
          <w:p w:rsidR="002A7509" w:rsidRDefault="002A7509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Mustafa</w:t>
            </w: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HAMBARCI</w:t>
            </w:r>
          </w:p>
        </w:tc>
        <w:tc>
          <w:tcPr>
            <w:tcW w:w="2377" w:type="dxa"/>
          </w:tcPr>
          <w:p w:rsidR="002A7509" w:rsidRDefault="002A7509" w:rsidP="002A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55261E" w:rsidP="002A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Şahin UÇAR</w:t>
            </w:r>
          </w:p>
        </w:tc>
        <w:tc>
          <w:tcPr>
            <w:tcW w:w="1254" w:type="dxa"/>
          </w:tcPr>
          <w:p w:rsidR="002A7509" w:rsidRDefault="002A7509" w:rsidP="0012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509" w:rsidRDefault="002A7509" w:rsidP="0012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12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Muhsin</w:t>
            </w:r>
          </w:p>
          <w:p w:rsidR="008C2908" w:rsidRDefault="008C2908" w:rsidP="0012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FİDAN</w:t>
            </w:r>
          </w:p>
        </w:tc>
      </w:tr>
      <w:tr w:rsidR="008C2908" w:rsidTr="006F3F8A">
        <w:trPr>
          <w:trHeight w:val="1380"/>
        </w:trPr>
        <w:tc>
          <w:tcPr>
            <w:tcW w:w="1297" w:type="dxa"/>
            <w:shd w:val="clear" w:color="auto" w:fill="A6A6A6" w:themeFill="background1" w:themeFillShade="A6"/>
          </w:tcPr>
          <w:p w:rsidR="00FA613C" w:rsidRDefault="00FA613C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13C" w:rsidRDefault="00FA613C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19.06.2015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6A6A6" w:themeFill="background1" w:themeFillShade="A6"/>
          </w:tcPr>
          <w:p w:rsidR="00206C8D" w:rsidRDefault="00206C8D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FELSEFE</w:t>
            </w: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GRUBU</w:t>
            </w:r>
          </w:p>
        </w:tc>
        <w:tc>
          <w:tcPr>
            <w:tcW w:w="4176" w:type="dxa"/>
            <w:shd w:val="clear" w:color="auto" w:fill="A6A6A6" w:themeFill="background1" w:themeFillShade="A6"/>
          </w:tcPr>
          <w:p w:rsidR="008C2908" w:rsidRDefault="008C2908" w:rsidP="00B43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Öğrencilere kazandırılması gereken duygu, düşünce, bilgi, erdem, tecrübe ve davranışlar.</w:t>
            </w: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0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6A6A6" w:themeFill="background1" w:themeFillShade="A6"/>
          </w:tcPr>
          <w:p w:rsidR="002A7509" w:rsidRDefault="002A7509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Zafer </w:t>
            </w: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BORDANACI</w:t>
            </w:r>
          </w:p>
        </w:tc>
        <w:tc>
          <w:tcPr>
            <w:tcW w:w="2377" w:type="dxa"/>
            <w:shd w:val="clear" w:color="auto" w:fill="A6A6A6" w:themeFill="background1" w:themeFillShade="A6"/>
          </w:tcPr>
          <w:p w:rsidR="002A7509" w:rsidRDefault="002A7509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Sedat</w:t>
            </w:r>
          </w:p>
          <w:p w:rsidR="008C2908" w:rsidRDefault="008C2908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TABANCACIOĞLU</w:t>
            </w:r>
          </w:p>
        </w:tc>
        <w:tc>
          <w:tcPr>
            <w:tcW w:w="2377" w:type="dxa"/>
            <w:shd w:val="clear" w:color="auto" w:fill="A6A6A6" w:themeFill="background1" w:themeFillShade="A6"/>
          </w:tcPr>
          <w:p w:rsidR="002A7509" w:rsidRDefault="002A7509" w:rsidP="00E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CD21C0" w:rsidP="00E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Hanife ÖZER</w:t>
            </w:r>
            <w:bookmarkStart w:id="0" w:name="_GoBack"/>
            <w:bookmarkEnd w:id="0"/>
          </w:p>
        </w:tc>
        <w:tc>
          <w:tcPr>
            <w:tcW w:w="1254" w:type="dxa"/>
            <w:shd w:val="clear" w:color="auto" w:fill="A6A6A6" w:themeFill="background1" w:themeFillShade="A6"/>
          </w:tcPr>
          <w:p w:rsidR="002A7509" w:rsidRDefault="002A7509" w:rsidP="003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08" w:rsidRDefault="008C2908" w:rsidP="003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Muhsin</w:t>
            </w:r>
          </w:p>
          <w:p w:rsidR="008C2908" w:rsidRDefault="008C2908" w:rsidP="003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FİDAN</w:t>
            </w:r>
          </w:p>
        </w:tc>
      </w:tr>
    </w:tbl>
    <w:p w:rsidR="00063A82" w:rsidRPr="00063A82" w:rsidRDefault="00063A82" w:rsidP="00063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3A82" w:rsidRPr="00063A82" w:rsidSect="00987B11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A82"/>
    <w:rsid w:val="00063A82"/>
    <w:rsid w:val="001247CF"/>
    <w:rsid w:val="00206C8D"/>
    <w:rsid w:val="00242C7C"/>
    <w:rsid w:val="00262E3D"/>
    <w:rsid w:val="002A7509"/>
    <w:rsid w:val="002E4513"/>
    <w:rsid w:val="00300360"/>
    <w:rsid w:val="0034192D"/>
    <w:rsid w:val="00373F61"/>
    <w:rsid w:val="003772A1"/>
    <w:rsid w:val="003C5F18"/>
    <w:rsid w:val="004C0738"/>
    <w:rsid w:val="004E06FC"/>
    <w:rsid w:val="004F2795"/>
    <w:rsid w:val="0055261E"/>
    <w:rsid w:val="005872E3"/>
    <w:rsid w:val="0079024F"/>
    <w:rsid w:val="008C2908"/>
    <w:rsid w:val="00987B11"/>
    <w:rsid w:val="00B61B6C"/>
    <w:rsid w:val="00CD21C0"/>
    <w:rsid w:val="00D0394B"/>
    <w:rsid w:val="00D27D8E"/>
    <w:rsid w:val="00DA4C2D"/>
    <w:rsid w:val="00E6232F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E1DE-DA12-44DF-AD6D-34BB80FE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can</cp:lastModifiedBy>
  <cp:revision>24</cp:revision>
  <dcterms:created xsi:type="dcterms:W3CDTF">2015-06-09T11:55:00Z</dcterms:created>
  <dcterms:modified xsi:type="dcterms:W3CDTF">2015-06-11T13:35:00Z</dcterms:modified>
</cp:coreProperties>
</file>